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B9" w:rsidRPr="006C1B47" w:rsidRDefault="00FF50B9" w:rsidP="00FF50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C1B47">
        <w:rPr>
          <w:rFonts w:ascii="Arial" w:hAnsi="Arial" w:cs="Arial"/>
          <w:b/>
          <w:sz w:val="28"/>
          <w:szCs w:val="28"/>
        </w:rPr>
        <w:t>National Women’s Council of Ireland</w:t>
      </w:r>
    </w:p>
    <w:p w:rsidR="00FF50B9" w:rsidRPr="006C1B47" w:rsidRDefault="00FF50B9" w:rsidP="00FF50B9">
      <w:pPr>
        <w:pStyle w:val="NoSpacing"/>
        <w:jc w:val="center"/>
        <w:rPr>
          <w:rFonts w:ascii="Arial" w:hAnsi="Arial" w:cs="Arial"/>
          <w:b/>
        </w:rPr>
      </w:pPr>
    </w:p>
    <w:p w:rsidR="00FF50B9" w:rsidRPr="006C1B47" w:rsidRDefault="00FF50B9" w:rsidP="00FF50B9">
      <w:pPr>
        <w:pStyle w:val="NoSpacing"/>
        <w:jc w:val="center"/>
        <w:rPr>
          <w:rFonts w:ascii="Arial" w:hAnsi="Arial" w:cs="Arial"/>
          <w:b/>
        </w:rPr>
      </w:pPr>
      <w:r w:rsidRPr="006C1B47">
        <w:rPr>
          <w:rFonts w:ascii="Arial" w:hAnsi="Arial" w:cs="Arial"/>
          <w:b/>
        </w:rPr>
        <w:t>Job Description</w:t>
      </w:r>
    </w:p>
    <w:p w:rsidR="00FF50B9" w:rsidRPr="006C1B47" w:rsidRDefault="00FF50B9" w:rsidP="00FF50B9">
      <w:pPr>
        <w:pStyle w:val="NoSpacing"/>
        <w:rPr>
          <w:rFonts w:ascii="Arial" w:hAnsi="Arial" w:cs="Arial"/>
        </w:rPr>
      </w:pPr>
    </w:p>
    <w:p w:rsidR="00D757A9" w:rsidRPr="006C1B47" w:rsidRDefault="00FF50B9" w:rsidP="00D757A9">
      <w:pPr>
        <w:pStyle w:val="NoSpacing"/>
        <w:rPr>
          <w:rFonts w:ascii="Arial" w:hAnsi="Arial" w:cs="Arial"/>
          <w:b/>
        </w:rPr>
      </w:pPr>
      <w:r w:rsidRPr="006C1B47">
        <w:rPr>
          <w:rFonts w:ascii="Arial" w:hAnsi="Arial" w:cs="Arial"/>
          <w:b/>
        </w:rPr>
        <w:t xml:space="preserve">Job Title: </w:t>
      </w:r>
      <w:r w:rsidR="00055AEF">
        <w:rPr>
          <w:rFonts w:ascii="Arial" w:hAnsi="Arial" w:cs="Arial"/>
        </w:rPr>
        <w:t xml:space="preserve">Women and Local Government &amp; </w:t>
      </w:r>
      <w:r w:rsidR="00D757A9" w:rsidRPr="006C1B47">
        <w:rPr>
          <w:rFonts w:ascii="Arial" w:hAnsi="Arial" w:cs="Arial"/>
        </w:rPr>
        <w:t xml:space="preserve">Development </w:t>
      </w:r>
      <w:r w:rsidR="00C74DD9">
        <w:rPr>
          <w:rFonts w:ascii="Arial" w:hAnsi="Arial" w:cs="Arial"/>
        </w:rPr>
        <w:t xml:space="preserve">Officer </w:t>
      </w:r>
    </w:p>
    <w:p w:rsidR="006C1B47" w:rsidRDefault="006C1B47" w:rsidP="00FF50B9">
      <w:pPr>
        <w:pStyle w:val="NoSpacing"/>
        <w:rPr>
          <w:rFonts w:ascii="Arial" w:hAnsi="Arial" w:cs="Arial"/>
          <w:b/>
        </w:rPr>
      </w:pPr>
    </w:p>
    <w:p w:rsidR="00FF50B9" w:rsidRDefault="00FF50B9" w:rsidP="00FF50B9">
      <w:pPr>
        <w:pStyle w:val="NoSpacing"/>
        <w:rPr>
          <w:rFonts w:ascii="Arial" w:hAnsi="Arial" w:cs="Arial"/>
        </w:rPr>
      </w:pPr>
      <w:r w:rsidRPr="006C1B47">
        <w:rPr>
          <w:rFonts w:ascii="Arial" w:hAnsi="Arial" w:cs="Arial"/>
          <w:b/>
        </w:rPr>
        <w:t xml:space="preserve">Responsible to: </w:t>
      </w:r>
      <w:r w:rsidRPr="006C1B47">
        <w:rPr>
          <w:rFonts w:ascii="Arial" w:hAnsi="Arial" w:cs="Arial"/>
        </w:rPr>
        <w:t>Head of Development</w:t>
      </w:r>
    </w:p>
    <w:p w:rsidR="006C1B47" w:rsidRPr="006C1B47" w:rsidRDefault="006C1B47" w:rsidP="00FF50B9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FF50B9" w:rsidRPr="006C1B47" w:rsidRDefault="00FF50B9" w:rsidP="00F90CBA">
      <w:pPr>
        <w:pStyle w:val="NoSpacing"/>
        <w:rPr>
          <w:rFonts w:ascii="Arial" w:hAnsi="Arial" w:cs="Arial"/>
        </w:rPr>
      </w:pPr>
      <w:r w:rsidRPr="006C1B47">
        <w:rPr>
          <w:rFonts w:ascii="Arial" w:hAnsi="Arial" w:cs="Arial"/>
          <w:b/>
        </w:rPr>
        <w:t>Main Purpose of the Job:</w:t>
      </w:r>
      <w:r w:rsidRPr="006C1B47">
        <w:rPr>
          <w:rFonts w:ascii="Arial" w:hAnsi="Arial" w:cs="Arial"/>
        </w:rPr>
        <w:t xml:space="preserve"> </w:t>
      </w:r>
    </w:p>
    <w:p w:rsidR="00FF50B9" w:rsidRPr="006C1B47" w:rsidRDefault="00421B73" w:rsidP="00F90CBA">
      <w:pPr>
        <w:pStyle w:val="NoSpacing"/>
        <w:jc w:val="both"/>
        <w:rPr>
          <w:rFonts w:ascii="Arial" w:hAnsi="Arial" w:cs="Arial"/>
        </w:rPr>
      </w:pPr>
      <w:r w:rsidRPr="006C1B47">
        <w:rPr>
          <w:rFonts w:ascii="Arial" w:hAnsi="Arial" w:cs="Arial"/>
        </w:rPr>
        <w:t>The W</w:t>
      </w:r>
      <w:r w:rsidR="00055AEF">
        <w:rPr>
          <w:rFonts w:ascii="Arial" w:hAnsi="Arial" w:cs="Arial"/>
        </w:rPr>
        <w:t xml:space="preserve">omen and </w:t>
      </w:r>
      <w:r w:rsidR="00C74DD9">
        <w:rPr>
          <w:rFonts w:ascii="Arial" w:hAnsi="Arial" w:cs="Arial"/>
        </w:rPr>
        <w:t xml:space="preserve">Local </w:t>
      </w:r>
      <w:r w:rsidR="00055AEF">
        <w:rPr>
          <w:rFonts w:ascii="Arial" w:hAnsi="Arial" w:cs="Arial"/>
        </w:rPr>
        <w:t xml:space="preserve">Government &amp; </w:t>
      </w:r>
      <w:r w:rsidR="002D6594">
        <w:rPr>
          <w:rFonts w:ascii="Arial" w:hAnsi="Arial" w:cs="Arial"/>
        </w:rPr>
        <w:t xml:space="preserve">Development </w:t>
      </w:r>
      <w:r w:rsidR="00C74DD9">
        <w:rPr>
          <w:rFonts w:ascii="Arial" w:hAnsi="Arial" w:cs="Arial"/>
        </w:rPr>
        <w:t xml:space="preserve">Officer </w:t>
      </w:r>
      <w:r w:rsidRPr="006C1B47">
        <w:rPr>
          <w:rFonts w:ascii="Arial" w:hAnsi="Arial" w:cs="Arial"/>
        </w:rPr>
        <w:t>will provide</w:t>
      </w:r>
      <w:r w:rsidR="00F3546A" w:rsidRPr="006C1B47">
        <w:rPr>
          <w:rFonts w:ascii="Arial" w:hAnsi="Arial" w:cs="Arial"/>
        </w:rPr>
        <w:t xml:space="preserve">, in </w:t>
      </w:r>
      <w:r w:rsidR="0087456D" w:rsidRPr="006C1B47">
        <w:rPr>
          <w:rFonts w:ascii="Arial" w:hAnsi="Arial" w:cs="Arial"/>
        </w:rPr>
        <w:t>accordance</w:t>
      </w:r>
      <w:r w:rsidR="00F3546A" w:rsidRPr="006C1B47">
        <w:rPr>
          <w:rFonts w:ascii="Arial" w:hAnsi="Arial" w:cs="Arial"/>
        </w:rPr>
        <w:t xml:space="preserve"> with the Strategic Plan,</w:t>
      </w:r>
      <w:r w:rsidRPr="006C1B47">
        <w:rPr>
          <w:rFonts w:ascii="Arial" w:hAnsi="Arial" w:cs="Arial"/>
        </w:rPr>
        <w:t xml:space="preserve"> leadership and direction to the NWCI’s work </w:t>
      </w:r>
      <w:r w:rsidR="00AD2F23" w:rsidRPr="006C1B47">
        <w:rPr>
          <w:rFonts w:ascii="Arial" w:hAnsi="Arial" w:cs="Arial"/>
        </w:rPr>
        <w:t>to ensure</w:t>
      </w:r>
      <w:r w:rsidRPr="006C1B47">
        <w:rPr>
          <w:rFonts w:ascii="Arial" w:hAnsi="Arial" w:cs="Arial"/>
        </w:rPr>
        <w:t xml:space="preserve"> that women’s equality and women’s rights are placed at the heart of </w:t>
      </w:r>
      <w:r w:rsidR="003C73C9" w:rsidRPr="006C1B47">
        <w:rPr>
          <w:rFonts w:ascii="Arial" w:hAnsi="Arial" w:cs="Arial"/>
        </w:rPr>
        <w:t xml:space="preserve">local government reform </w:t>
      </w:r>
      <w:r w:rsidRPr="006C1B47">
        <w:rPr>
          <w:rFonts w:ascii="Arial" w:hAnsi="Arial" w:cs="Arial"/>
        </w:rPr>
        <w:t>and alignment processes. This will include strategic analysis, lobbying and negotiation with a particular emphasis on building alliances in both statutory and non-statutory sector to advance NWCI strategic objectives in the areas of local development and local government.</w:t>
      </w:r>
      <w:r w:rsidR="00AD2F23" w:rsidRPr="006C1B47">
        <w:rPr>
          <w:rFonts w:ascii="Arial" w:hAnsi="Arial" w:cs="Arial"/>
        </w:rPr>
        <w:t xml:space="preserve"> </w:t>
      </w:r>
      <w:r w:rsidRPr="006C1B47">
        <w:rPr>
          <w:rFonts w:ascii="Arial" w:hAnsi="Arial" w:cs="Arial"/>
        </w:rPr>
        <w:t>She</w:t>
      </w:r>
      <w:r w:rsidR="00A57579">
        <w:rPr>
          <w:rFonts w:ascii="Arial" w:hAnsi="Arial" w:cs="Arial"/>
        </w:rPr>
        <w:t>/he</w:t>
      </w:r>
      <w:r w:rsidRPr="006C1B47">
        <w:rPr>
          <w:rFonts w:ascii="Arial" w:hAnsi="Arial" w:cs="Arial"/>
        </w:rPr>
        <w:t xml:space="preserve"> will have responsibility for leading programmes and campaigns</w:t>
      </w:r>
      <w:r w:rsidRPr="006C1B47">
        <w:rPr>
          <w:rFonts w:ascii="Arial" w:hAnsi="Arial" w:cs="Arial"/>
          <w:bCs/>
        </w:rPr>
        <w:t xml:space="preserve"> and ensuring NWCI member engagement in all aspects of the work. </w:t>
      </w:r>
    </w:p>
    <w:p w:rsidR="00FF50B9" w:rsidRPr="006C1B47" w:rsidRDefault="00FF50B9" w:rsidP="00F90CBA">
      <w:pPr>
        <w:spacing w:after="0" w:line="240" w:lineRule="auto"/>
        <w:jc w:val="both"/>
        <w:rPr>
          <w:rFonts w:ascii="Arial" w:eastAsia="Times New Roman" w:hAnsi="Arial" w:cs="Arial"/>
          <w:b/>
          <w:lang w:eastAsia="en-IE"/>
        </w:rPr>
      </w:pPr>
      <w:r w:rsidRPr="006C1B47">
        <w:rPr>
          <w:rFonts w:ascii="Arial" w:eastAsia="Times New Roman" w:hAnsi="Arial" w:cs="Arial"/>
          <w:b/>
          <w:lang w:eastAsia="en-IE"/>
        </w:rPr>
        <w:t>Principal duties:</w:t>
      </w:r>
    </w:p>
    <w:p w:rsidR="00FF50B9" w:rsidRPr="006C1B47" w:rsidRDefault="00FF50B9" w:rsidP="00F90CBA">
      <w:pPr>
        <w:pStyle w:val="ListParagraph"/>
        <w:numPr>
          <w:ilvl w:val="0"/>
          <w:numId w:val="2"/>
        </w:numPr>
        <w:spacing w:after="0"/>
        <w:ind w:right="0"/>
        <w:jc w:val="both"/>
        <w:rPr>
          <w:rFonts w:cs="Arial"/>
          <w:lang w:eastAsia="en-IE"/>
        </w:rPr>
      </w:pPr>
      <w:r w:rsidRPr="006C1B47">
        <w:rPr>
          <w:rFonts w:cs="Arial"/>
          <w:lang w:eastAsia="en-IE"/>
        </w:rPr>
        <w:t>Provide leadership and direction to the strategic goals, targets and objectives of NWCI in relation to women</w:t>
      </w:r>
      <w:r w:rsidR="006512C2" w:rsidRPr="006C1B47">
        <w:rPr>
          <w:rFonts w:cs="Arial"/>
          <w:lang w:eastAsia="en-IE"/>
        </w:rPr>
        <w:t>’s</w:t>
      </w:r>
      <w:r w:rsidRPr="006C1B47">
        <w:rPr>
          <w:rFonts w:cs="Arial"/>
          <w:lang w:eastAsia="en-IE"/>
        </w:rPr>
        <w:t xml:space="preserve"> participation and representation in </w:t>
      </w:r>
      <w:r w:rsidR="0043735C" w:rsidRPr="006C1B47">
        <w:rPr>
          <w:rFonts w:cs="Arial"/>
          <w:lang w:eastAsia="en-IE"/>
        </w:rPr>
        <w:t>local life</w:t>
      </w:r>
      <w:r w:rsidRPr="006C1B47">
        <w:rPr>
          <w:rFonts w:cs="Arial"/>
          <w:lang w:eastAsia="en-IE"/>
        </w:rPr>
        <w:t xml:space="preserve">, including analysis, planning and evaluation. </w:t>
      </w:r>
    </w:p>
    <w:p w:rsidR="00FF50B9" w:rsidRPr="006C1B47" w:rsidRDefault="00FF50B9" w:rsidP="00F90CBA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C1B47">
        <w:rPr>
          <w:rFonts w:ascii="Arial" w:hAnsi="Arial" w:cs="Arial"/>
          <w:sz w:val="22"/>
          <w:szCs w:val="22"/>
        </w:rPr>
        <w:t xml:space="preserve">Support the Department of </w:t>
      </w:r>
      <w:r w:rsidR="000A15D1">
        <w:rPr>
          <w:rFonts w:ascii="Arial" w:hAnsi="Arial" w:cs="Arial"/>
          <w:sz w:val="22"/>
          <w:szCs w:val="22"/>
        </w:rPr>
        <w:t>Housing, Planning, C</w:t>
      </w:r>
      <w:r w:rsidRPr="006C1B47">
        <w:rPr>
          <w:rFonts w:ascii="Arial" w:hAnsi="Arial" w:cs="Arial"/>
          <w:sz w:val="22"/>
          <w:szCs w:val="22"/>
        </w:rPr>
        <w:t>ommunity and Local Government and Pobal to facilitate local authorities in making local government structures and programmes more accountable and responsive to women; this will be achieved by supporting gender-sensitive planning, policy and programme development at a local level to facilitate increased representation and participation of women</w:t>
      </w:r>
      <w:r w:rsidRPr="006C1B47">
        <w:rPr>
          <w:rFonts w:ascii="Arial" w:eastAsia="Times New Roman" w:hAnsi="Arial" w:cs="Arial"/>
          <w:sz w:val="22"/>
          <w:szCs w:val="22"/>
          <w:lang w:eastAsia="en-IE"/>
        </w:rPr>
        <w:t xml:space="preserve">. </w:t>
      </w:r>
    </w:p>
    <w:p w:rsidR="00421B73" w:rsidRPr="006C1B47" w:rsidRDefault="007331EE" w:rsidP="00F90CBA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C1B47">
        <w:rPr>
          <w:rFonts w:ascii="Arial" w:hAnsi="Arial" w:cs="Arial"/>
          <w:sz w:val="22"/>
          <w:szCs w:val="22"/>
        </w:rPr>
        <w:t>Work collaboratively and engage the broad spectrum of skills and expertise among NWCI membership</w:t>
      </w:r>
      <w:r w:rsidR="00421B73" w:rsidRPr="006C1B47">
        <w:rPr>
          <w:rFonts w:ascii="Arial" w:hAnsi="Arial" w:cs="Arial"/>
          <w:sz w:val="22"/>
          <w:szCs w:val="22"/>
        </w:rPr>
        <w:t xml:space="preserve"> </w:t>
      </w:r>
      <w:r w:rsidR="00AD2F23" w:rsidRPr="006C1B47">
        <w:rPr>
          <w:rFonts w:ascii="Arial" w:hAnsi="Arial" w:cs="Arial"/>
          <w:sz w:val="22"/>
          <w:szCs w:val="22"/>
        </w:rPr>
        <w:t xml:space="preserve">and key stakeholders </w:t>
      </w:r>
      <w:r w:rsidR="00421B73" w:rsidRPr="006C1B47">
        <w:rPr>
          <w:rFonts w:ascii="Arial" w:hAnsi="Arial" w:cs="Arial"/>
          <w:sz w:val="22"/>
          <w:szCs w:val="22"/>
        </w:rPr>
        <w:t xml:space="preserve">to take collective action </w:t>
      </w:r>
      <w:r w:rsidRPr="006C1B47">
        <w:rPr>
          <w:rFonts w:ascii="Arial" w:hAnsi="Arial" w:cs="Arial"/>
          <w:sz w:val="22"/>
          <w:szCs w:val="22"/>
        </w:rPr>
        <w:t>in ensuring</w:t>
      </w:r>
      <w:r w:rsidR="00421B73" w:rsidRPr="006C1B47">
        <w:rPr>
          <w:rFonts w:ascii="Arial" w:hAnsi="Arial" w:cs="Arial"/>
          <w:sz w:val="22"/>
          <w:szCs w:val="22"/>
        </w:rPr>
        <w:t xml:space="preserve"> that the voices of marginalised women are represented in decision making-structures locally and nationally and specifically in reformed local government structures, as mandated by NWCI’s membership.</w:t>
      </w:r>
    </w:p>
    <w:p w:rsidR="0043735C" w:rsidRPr="006C1B47" w:rsidRDefault="0043735C" w:rsidP="00F90CB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C1B47">
        <w:rPr>
          <w:rFonts w:ascii="Arial" w:hAnsi="Arial" w:cs="Arial"/>
        </w:rPr>
        <w:t>Ensure NWCI member</w:t>
      </w:r>
      <w:r w:rsidR="00AD2F23" w:rsidRPr="006C1B47">
        <w:rPr>
          <w:rFonts w:ascii="Arial" w:hAnsi="Arial" w:cs="Arial"/>
        </w:rPr>
        <w:t>ship is</w:t>
      </w:r>
      <w:r w:rsidRPr="006C1B47">
        <w:rPr>
          <w:rFonts w:ascii="Arial" w:hAnsi="Arial" w:cs="Arial"/>
        </w:rPr>
        <w:t xml:space="preserve"> centra</w:t>
      </w:r>
      <w:r w:rsidR="00AD2F23" w:rsidRPr="006C1B47">
        <w:rPr>
          <w:rFonts w:ascii="Arial" w:hAnsi="Arial" w:cs="Arial"/>
        </w:rPr>
        <w:t>l</w:t>
      </w:r>
      <w:r w:rsidRPr="006C1B47">
        <w:rPr>
          <w:rFonts w:ascii="Arial" w:hAnsi="Arial" w:cs="Arial"/>
        </w:rPr>
        <w:t>l</w:t>
      </w:r>
      <w:r w:rsidR="00AD2F23" w:rsidRPr="006C1B47">
        <w:rPr>
          <w:rFonts w:ascii="Arial" w:hAnsi="Arial" w:cs="Arial"/>
        </w:rPr>
        <w:t>y</w:t>
      </w:r>
      <w:r w:rsidRPr="006C1B47">
        <w:rPr>
          <w:rFonts w:ascii="Arial" w:hAnsi="Arial" w:cs="Arial"/>
        </w:rPr>
        <w:t xml:space="preserve"> </w:t>
      </w:r>
      <w:r w:rsidR="00AD2F23" w:rsidRPr="006C1B47">
        <w:rPr>
          <w:rFonts w:ascii="Arial" w:hAnsi="Arial" w:cs="Arial"/>
        </w:rPr>
        <w:t>involved</w:t>
      </w:r>
      <w:r w:rsidRPr="006C1B47">
        <w:rPr>
          <w:rFonts w:ascii="Arial" w:hAnsi="Arial" w:cs="Arial"/>
        </w:rPr>
        <w:t xml:space="preserve"> in all aspects of this work through ongoing consultation and planning processes, including through establishing and supporting relevant membership working groups.  </w:t>
      </w:r>
    </w:p>
    <w:p w:rsidR="00FF50B9" w:rsidRPr="006C1B47" w:rsidRDefault="00FF50B9" w:rsidP="00F90CBA">
      <w:pPr>
        <w:pStyle w:val="ListParagraph"/>
        <w:numPr>
          <w:ilvl w:val="0"/>
          <w:numId w:val="2"/>
        </w:numPr>
        <w:spacing w:after="0"/>
        <w:ind w:right="0"/>
        <w:jc w:val="both"/>
        <w:rPr>
          <w:rFonts w:cs="Arial"/>
          <w:lang w:eastAsia="en-IE"/>
        </w:rPr>
      </w:pPr>
      <w:r w:rsidRPr="006C1B47">
        <w:rPr>
          <w:rFonts w:cs="Arial"/>
          <w:lang w:eastAsia="en-IE"/>
        </w:rPr>
        <w:t xml:space="preserve">Research, develop and write NWCI policy positions, submissions and recommendations for approval by NWCI Board / Director on issues that relate to women’s representation and participation in local life. </w:t>
      </w:r>
    </w:p>
    <w:p w:rsidR="00FF50B9" w:rsidRPr="006C1B47" w:rsidRDefault="00FF50B9" w:rsidP="00F90CBA">
      <w:pPr>
        <w:pStyle w:val="ListParagraph"/>
        <w:numPr>
          <w:ilvl w:val="0"/>
          <w:numId w:val="2"/>
        </w:numPr>
        <w:spacing w:after="0"/>
        <w:ind w:right="0"/>
        <w:jc w:val="both"/>
        <w:rPr>
          <w:rFonts w:cs="Arial"/>
          <w:lang w:eastAsia="en-IE"/>
        </w:rPr>
      </w:pPr>
      <w:r w:rsidRPr="006C1B47">
        <w:rPr>
          <w:rFonts w:cs="Arial"/>
          <w:lang w:eastAsia="en-IE"/>
        </w:rPr>
        <w:t xml:space="preserve">Responsibility for </w:t>
      </w:r>
      <w:r w:rsidR="00D608D7" w:rsidRPr="006C1B47">
        <w:rPr>
          <w:rFonts w:cs="Arial"/>
          <w:lang w:eastAsia="en-IE"/>
        </w:rPr>
        <w:t>implementing</w:t>
      </w:r>
      <w:r w:rsidRPr="006C1B47">
        <w:rPr>
          <w:rFonts w:cs="Arial"/>
          <w:lang w:eastAsia="en-IE"/>
        </w:rPr>
        <w:t xml:space="preserve"> the SSNO budget with Head of Finance and Operations, and work with Head of Development in identifying and securing funding to ensure sustainability of work programmes on related activities. </w:t>
      </w:r>
    </w:p>
    <w:p w:rsidR="00FF50B9" w:rsidRPr="006C1B47" w:rsidRDefault="00FF50B9" w:rsidP="00F90CBA">
      <w:pPr>
        <w:pStyle w:val="ListParagraph"/>
        <w:numPr>
          <w:ilvl w:val="0"/>
          <w:numId w:val="2"/>
        </w:numPr>
        <w:spacing w:after="0"/>
        <w:ind w:right="0"/>
        <w:jc w:val="both"/>
        <w:rPr>
          <w:rFonts w:cs="Arial"/>
          <w:lang w:eastAsia="en-IE"/>
        </w:rPr>
      </w:pPr>
      <w:r w:rsidRPr="006C1B47">
        <w:rPr>
          <w:rFonts w:cs="Arial"/>
          <w:lang w:eastAsia="en-IE"/>
        </w:rPr>
        <w:t>Event management of seminars, workshops, roundtables or conferences on issues relating to women’s participation and representation in local life. Assist with the organisation of NWCI events</w:t>
      </w:r>
    </w:p>
    <w:p w:rsidR="00FF50B9" w:rsidRPr="006C1B47" w:rsidRDefault="00FF50B9" w:rsidP="00F90CBA">
      <w:pPr>
        <w:pStyle w:val="ListParagraph"/>
        <w:numPr>
          <w:ilvl w:val="0"/>
          <w:numId w:val="2"/>
        </w:numPr>
        <w:spacing w:after="0"/>
        <w:ind w:right="0"/>
        <w:jc w:val="both"/>
        <w:rPr>
          <w:rFonts w:cs="Arial"/>
          <w:lang w:eastAsia="en-IE"/>
        </w:rPr>
      </w:pPr>
      <w:r w:rsidRPr="006C1B47">
        <w:rPr>
          <w:rFonts w:cs="Arial"/>
          <w:lang w:eastAsia="en-IE"/>
        </w:rPr>
        <w:t xml:space="preserve">Build strategic alliances with all relevant national community and voluntary sector organisations, civil servants and policy makers in the political parties, </w:t>
      </w:r>
      <w:r w:rsidR="008B7C20" w:rsidRPr="006C1B47">
        <w:rPr>
          <w:rFonts w:cs="Arial"/>
          <w:lang w:eastAsia="en-IE"/>
        </w:rPr>
        <w:t>State agencies</w:t>
      </w:r>
      <w:r w:rsidR="00406FA1" w:rsidRPr="006C1B47">
        <w:rPr>
          <w:rFonts w:cs="Arial"/>
          <w:lang w:eastAsia="en-IE"/>
        </w:rPr>
        <w:t xml:space="preserve"> and public bodies </w:t>
      </w:r>
      <w:r w:rsidR="006512C2" w:rsidRPr="006C1B47">
        <w:rPr>
          <w:rFonts w:cs="Arial"/>
          <w:lang w:eastAsia="en-IE"/>
        </w:rPr>
        <w:t>to identify</w:t>
      </w:r>
      <w:r w:rsidRPr="006C1B47">
        <w:rPr>
          <w:rFonts w:cs="Arial"/>
          <w:lang w:eastAsia="en-IE"/>
        </w:rPr>
        <w:t xml:space="preserve"> creative approaches to advance NWCI strategic goals. </w:t>
      </w:r>
    </w:p>
    <w:p w:rsidR="00FF50B9" w:rsidRPr="006C1B47" w:rsidRDefault="00D608D7" w:rsidP="00F90CBA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C1B47">
        <w:rPr>
          <w:rFonts w:ascii="Arial" w:hAnsi="Arial" w:cs="Arial"/>
          <w:sz w:val="22"/>
          <w:szCs w:val="22"/>
        </w:rPr>
        <w:t>U</w:t>
      </w:r>
      <w:r w:rsidR="00FF50B9" w:rsidRPr="006C1B47">
        <w:rPr>
          <w:rFonts w:ascii="Arial" w:hAnsi="Arial" w:cs="Arial"/>
          <w:sz w:val="22"/>
          <w:szCs w:val="22"/>
        </w:rPr>
        <w:t>pdate</w:t>
      </w:r>
      <w:r w:rsidRPr="006C1B47">
        <w:rPr>
          <w:rFonts w:ascii="Arial" w:hAnsi="Arial" w:cs="Arial"/>
          <w:sz w:val="22"/>
          <w:szCs w:val="22"/>
        </w:rPr>
        <w:t xml:space="preserve"> NWCI’s CRM database to and utilise</w:t>
      </w:r>
      <w:r w:rsidR="00FF50B9" w:rsidRPr="006C1B47">
        <w:rPr>
          <w:rFonts w:ascii="Arial" w:hAnsi="Arial" w:cs="Arial"/>
          <w:sz w:val="22"/>
          <w:szCs w:val="22"/>
        </w:rPr>
        <w:t xml:space="preserve"> information in planning, monitoring and evaluation of NWCI’s programmes. </w:t>
      </w:r>
    </w:p>
    <w:p w:rsidR="00FF50B9" w:rsidRPr="006C1B47" w:rsidRDefault="00FF50B9" w:rsidP="00F90CBA">
      <w:pPr>
        <w:pStyle w:val="ListParagraph"/>
        <w:numPr>
          <w:ilvl w:val="0"/>
          <w:numId w:val="2"/>
        </w:numPr>
        <w:spacing w:after="0"/>
        <w:ind w:right="0"/>
        <w:jc w:val="both"/>
        <w:rPr>
          <w:rFonts w:cs="Arial"/>
          <w:lang w:eastAsia="en-IE"/>
        </w:rPr>
      </w:pPr>
      <w:r w:rsidRPr="006C1B47">
        <w:rPr>
          <w:rFonts w:cs="Arial"/>
          <w:lang w:eastAsia="en-IE"/>
        </w:rPr>
        <w:t xml:space="preserve">Represent NWCI in a variety of external contexts, both at local, national and international level </w:t>
      </w:r>
      <w:r w:rsidR="00905D6B" w:rsidRPr="006C1B47">
        <w:rPr>
          <w:rFonts w:cs="Arial"/>
          <w:lang w:eastAsia="en-IE"/>
        </w:rPr>
        <w:t>and act as lead</w:t>
      </w:r>
      <w:r w:rsidR="00905D6B" w:rsidRPr="006C1B47">
        <w:rPr>
          <w:rStyle w:val="CommentReference"/>
          <w:rFonts w:eastAsiaTheme="minorHAnsi" w:cs="Arial"/>
          <w:sz w:val="22"/>
          <w:szCs w:val="22"/>
        </w:rPr>
        <w:t xml:space="preserve"> s</w:t>
      </w:r>
      <w:r w:rsidR="009D751B" w:rsidRPr="006C1B47">
        <w:rPr>
          <w:rFonts w:cs="Arial"/>
        </w:rPr>
        <w:t xml:space="preserve">pokesperson on relevant </w:t>
      </w:r>
      <w:r w:rsidR="00905D6B" w:rsidRPr="006C1B47">
        <w:rPr>
          <w:rFonts w:cs="Arial"/>
        </w:rPr>
        <w:t>policy area</w:t>
      </w:r>
      <w:r w:rsidR="009D751B" w:rsidRPr="006C1B47">
        <w:rPr>
          <w:rFonts w:cs="Arial"/>
        </w:rPr>
        <w:t>.</w:t>
      </w:r>
    </w:p>
    <w:p w:rsidR="00D608D7" w:rsidRPr="006C1B47" w:rsidRDefault="00244664" w:rsidP="00F90CBA">
      <w:pPr>
        <w:pStyle w:val="ListParagraph"/>
        <w:numPr>
          <w:ilvl w:val="0"/>
          <w:numId w:val="2"/>
        </w:numPr>
        <w:spacing w:after="0"/>
        <w:ind w:right="0"/>
        <w:jc w:val="both"/>
        <w:rPr>
          <w:rFonts w:cs="Arial"/>
          <w:lang w:eastAsia="en-IE"/>
        </w:rPr>
      </w:pPr>
      <w:r w:rsidRPr="006C1B47">
        <w:rPr>
          <w:rFonts w:cs="Arial"/>
        </w:rPr>
        <w:t>Participate in NWCI teams and</w:t>
      </w:r>
      <w:r w:rsidR="00D608D7" w:rsidRPr="006C1B47">
        <w:rPr>
          <w:rFonts w:cs="Arial"/>
        </w:rPr>
        <w:t xml:space="preserve"> one-to-one</w:t>
      </w:r>
      <w:r w:rsidRPr="006C1B47">
        <w:rPr>
          <w:rFonts w:cs="Arial"/>
        </w:rPr>
        <w:t xml:space="preserve">s with line manager, </w:t>
      </w:r>
      <w:r w:rsidR="00D608D7" w:rsidRPr="006C1B47">
        <w:rPr>
          <w:rFonts w:cs="Arial"/>
        </w:rPr>
        <w:t>prepare reports</w:t>
      </w:r>
      <w:r w:rsidRPr="006C1B47">
        <w:rPr>
          <w:rFonts w:cs="Arial"/>
        </w:rPr>
        <w:t xml:space="preserve"> to Director</w:t>
      </w:r>
      <w:r w:rsidR="00D608D7" w:rsidRPr="006C1B47">
        <w:rPr>
          <w:rFonts w:cs="Arial"/>
        </w:rPr>
        <w:t xml:space="preserve">, </w:t>
      </w:r>
      <w:r w:rsidR="00AB00FF" w:rsidRPr="006C1B47">
        <w:rPr>
          <w:rFonts w:cs="Arial"/>
        </w:rPr>
        <w:t>and lead</w:t>
      </w:r>
      <w:r w:rsidR="00AB00FF">
        <w:rPr>
          <w:rFonts w:cs="Arial"/>
        </w:rPr>
        <w:t xml:space="preserve"> internal groups as relevant.</w:t>
      </w:r>
    </w:p>
    <w:p w:rsidR="00FF50B9" w:rsidRPr="006C1B47" w:rsidRDefault="00FF50B9" w:rsidP="00F90CB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C1B47">
        <w:rPr>
          <w:rFonts w:ascii="Arial" w:hAnsi="Arial" w:cs="Arial"/>
        </w:rPr>
        <w:t>Undertaking such duties as may reasonably be assigned from time to time by the Di</w:t>
      </w:r>
      <w:r w:rsidR="00C74DD9">
        <w:rPr>
          <w:rFonts w:ascii="Arial" w:hAnsi="Arial" w:cs="Arial"/>
        </w:rPr>
        <w:t xml:space="preserve">rector / Head of </w:t>
      </w:r>
      <w:r w:rsidRPr="006C1B47">
        <w:rPr>
          <w:rFonts w:ascii="Arial" w:hAnsi="Arial" w:cs="Arial"/>
        </w:rPr>
        <w:t>Development</w:t>
      </w:r>
      <w:r w:rsidR="009D751B" w:rsidRPr="006C1B47">
        <w:rPr>
          <w:rFonts w:ascii="Arial" w:hAnsi="Arial" w:cs="Arial"/>
        </w:rPr>
        <w:t>.</w:t>
      </w:r>
      <w:r w:rsidRPr="006C1B47">
        <w:rPr>
          <w:rFonts w:ascii="Arial" w:hAnsi="Arial" w:cs="Arial"/>
        </w:rPr>
        <w:t xml:space="preserve"> </w:t>
      </w:r>
    </w:p>
    <w:p w:rsidR="00FF50B9" w:rsidRPr="006C1B47" w:rsidRDefault="00FF50B9" w:rsidP="006C1B47">
      <w:pPr>
        <w:spacing w:after="0"/>
        <w:ind w:left="360"/>
        <w:jc w:val="both"/>
        <w:rPr>
          <w:rFonts w:ascii="Arial" w:hAnsi="Arial" w:cs="Arial"/>
          <w:lang w:eastAsia="en-IE"/>
        </w:rPr>
      </w:pPr>
    </w:p>
    <w:p w:rsidR="006F6F6E" w:rsidRPr="006F6F6E" w:rsidRDefault="006F6F6E" w:rsidP="006F6F6E">
      <w:pPr>
        <w:spacing w:line="240" w:lineRule="auto"/>
        <w:contextualSpacing/>
        <w:jc w:val="center"/>
        <w:rPr>
          <w:rFonts w:ascii="Arial" w:eastAsia="Calibri" w:hAnsi="Arial" w:cs="Arial"/>
          <w:b/>
        </w:rPr>
      </w:pPr>
      <w:r w:rsidRPr="006F6F6E">
        <w:rPr>
          <w:rFonts w:ascii="Arial" w:eastAsia="Calibri" w:hAnsi="Arial" w:cs="Arial"/>
          <w:b/>
        </w:rPr>
        <w:t>PERSON SPECIFICATION</w:t>
      </w:r>
    </w:p>
    <w:p w:rsidR="006F6F6E" w:rsidRDefault="006F6F6E" w:rsidP="006F6F6E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val="en-GB"/>
        </w:rPr>
      </w:pPr>
    </w:p>
    <w:p w:rsidR="006F6F6E" w:rsidRPr="006F6F6E" w:rsidRDefault="006F6F6E" w:rsidP="006F6F6E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b/>
          <w:lang w:val="en-GB"/>
        </w:rPr>
      </w:pPr>
      <w:r w:rsidRPr="006F6F6E">
        <w:rPr>
          <w:rFonts w:ascii="Arial" w:hAnsi="Arial" w:cs="Arial"/>
          <w:b/>
          <w:lang w:val="en-GB"/>
        </w:rPr>
        <w:t>ESSENTIAL REQUIREMENTS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b/>
          <w:lang w:val="en-GB"/>
        </w:rPr>
      </w:pPr>
      <w:r w:rsidRPr="006F6F6E">
        <w:rPr>
          <w:rFonts w:ascii="Arial" w:hAnsi="Arial" w:cs="Arial"/>
          <w:b/>
          <w:lang w:val="en-GB"/>
        </w:rPr>
        <w:t>Principal Qualifications required:</w:t>
      </w:r>
    </w:p>
    <w:p w:rsid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A relevant 3</w:t>
      </w:r>
      <w:r w:rsidRPr="006F6F6E">
        <w:rPr>
          <w:rFonts w:ascii="Arial" w:hAnsi="Arial" w:cs="Arial"/>
          <w:vertAlign w:val="superscript"/>
          <w:lang w:val="en-GB"/>
        </w:rPr>
        <w:t>rd</w:t>
      </w:r>
      <w:r w:rsidRPr="006F6F6E">
        <w:rPr>
          <w:rFonts w:ascii="Arial" w:hAnsi="Arial" w:cs="Arial"/>
          <w:lang w:val="en-GB"/>
        </w:rPr>
        <w:t xml:space="preserve"> level qualification  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b/>
          <w:lang w:val="en-GB"/>
        </w:rPr>
      </w:pPr>
      <w:r w:rsidRPr="006F6F6E">
        <w:rPr>
          <w:rFonts w:ascii="Arial" w:hAnsi="Arial" w:cs="Arial"/>
          <w:b/>
          <w:lang w:val="en-GB"/>
        </w:rPr>
        <w:t>Experience</w:t>
      </w:r>
    </w:p>
    <w:p w:rsidR="006F6F6E" w:rsidRDefault="006F6F6E" w:rsidP="006F6F6E">
      <w:pPr>
        <w:pStyle w:val="NoSpacing"/>
        <w:jc w:val="both"/>
        <w:rPr>
          <w:rFonts w:ascii="Arial" w:hAnsi="Arial" w:cs="Arial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</w:rPr>
      </w:pPr>
      <w:r w:rsidRPr="006F6F6E">
        <w:rPr>
          <w:rFonts w:ascii="Arial" w:hAnsi="Arial" w:cs="Arial"/>
        </w:rPr>
        <w:t>At least 3-5 years’ experience in a similar role in a Non-Governmental Organisation (NGO) or other relevant sector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</w:rPr>
      </w:pPr>
      <w:r w:rsidRPr="006F6F6E">
        <w:rPr>
          <w:rFonts w:ascii="Arial" w:hAnsi="Arial" w:cs="Arial"/>
        </w:rPr>
        <w:t>Experience of promoting an organisation to a diverse audience</w:t>
      </w:r>
    </w:p>
    <w:p w:rsidR="00FE76BE" w:rsidRDefault="006F6F6E" w:rsidP="006F6F6E">
      <w:pPr>
        <w:pStyle w:val="NoSpacing"/>
        <w:jc w:val="both"/>
        <w:rPr>
          <w:rFonts w:ascii="Arial" w:hAnsi="Arial" w:cs="Arial"/>
          <w:lang w:val="en-US"/>
        </w:rPr>
      </w:pPr>
      <w:r w:rsidRPr="006F6F6E">
        <w:rPr>
          <w:rFonts w:ascii="Arial" w:hAnsi="Arial" w:cs="Arial"/>
          <w:lang w:val="en-US"/>
        </w:rPr>
        <w:t xml:space="preserve">Experience of policy development </w:t>
      </w:r>
      <w:r w:rsidRPr="006F6F6E">
        <w:rPr>
          <w:rFonts w:ascii="Arial" w:hAnsi="Arial" w:cs="Arial"/>
        </w:rPr>
        <w:t xml:space="preserve">and </w:t>
      </w:r>
      <w:r w:rsidRPr="006F6F6E">
        <w:rPr>
          <w:rFonts w:ascii="Arial" w:hAnsi="Arial" w:cs="Arial"/>
          <w:lang w:val="en-US"/>
        </w:rPr>
        <w:t>representation</w:t>
      </w:r>
    </w:p>
    <w:p w:rsidR="006F6F6E" w:rsidRDefault="00FE76BE" w:rsidP="006F6F6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Knowledge of </w:t>
      </w:r>
      <w:r w:rsidRPr="00BA6C22">
        <w:rPr>
          <w:rFonts w:ascii="Arial" w:hAnsi="Arial" w:cs="Arial"/>
        </w:rPr>
        <w:t xml:space="preserve">local authorities and local development structures </w:t>
      </w:r>
    </w:p>
    <w:p w:rsidR="00FE76BE" w:rsidRPr="006F6F6E" w:rsidRDefault="00FE76B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b/>
          <w:lang w:val="en-GB"/>
        </w:rPr>
      </w:pPr>
      <w:r w:rsidRPr="006F6F6E">
        <w:rPr>
          <w:rFonts w:ascii="Arial" w:hAnsi="Arial" w:cs="Arial"/>
          <w:b/>
          <w:lang w:val="en-GB"/>
        </w:rPr>
        <w:t>Competencies</w:t>
      </w:r>
    </w:p>
    <w:p w:rsid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Excellent communication skills and ability to build relationships / strategic alliances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Excellent marketing skills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 xml:space="preserve">Excellent analytical skills 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Ability to communicate complex issues in a clear and accessible manner, both verbal and written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Ability to represent the NWCI in policy making fora</w:t>
      </w:r>
    </w:p>
    <w:p w:rsidR="006F6F6E" w:rsidRPr="006F6F6E" w:rsidRDefault="006F6F6E" w:rsidP="006F6F6E">
      <w:pPr>
        <w:pStyle w:val="NoSpacing"/>
        <w:jc w:val="both"/>
        <w:rPr>
          <w:rFonts w:ascii="Arial" w:eastAsia="Calibri" w:hAnsi="Arial" w:cs="Arial"/>
          <w:lang w:val="en-GB"/>
        </w:rPr>
      </w:pPr>
      <w:r w:rsidRPr="006F6F6E">
        <w:rPr>
          <w:rFonts w:ascii="Arial" w:eastAsia="Courier New" w:hAnsi="Arial" w:cs="Arial"/>
          <w:lang w:val="en-GB"/>
        </w:rPr>
        <w:t>Ability to develop creative approaches to delivering change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Negotiation &amp; Facilitation skills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Programme and project management skills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b/>
          <w:lang w:val="en-GB"/>
        </w:rPr>
      </w:pPr>
      <w:r w:rsidRPr="006F6F6E">
        <w:rPr>
          <w:rFonts w:ascii="Arial" w:hAnsi="Arial" w:cs="Arial"/>
          <w:b/>
          <w:lang w:val="en-GB"/>
        </w:rPr>
        <w:t>Attributes</w:t>
      </w:r>
    </w:p>
    <w:p w:rsid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A clear understanding and commitment to a feminist analysis of women’s position in Ireland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Commitment to social justice and equality for women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Commitment to participative processes and ways of working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>Creativity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GB"/>
        </w:rPr>
      </w:pPr>
      <w:r w:rsidRPr="006F6F6E">
        <w:rPr>
          <w:rFonts w:ascii="Arial" w:hAnsi="Arial" w:cs="Arial"/>
          <w:lang w:val="en-GB"/>
        </w:rPr>
        <w:t xml:space="preserve">Flexibility </w:t>
      </w:r>
    </w:p>
    <w:p w:rsidR="006F6F6E" w:rsidRPr="006F6F6E" w:rsidRDefault="006F6F6E" w:rsidP="006F6F6E">
      <w:pPr>
        <w:pStyle w:val="NoSpacing"/>
        <w:jc w:val="both"/>
        <w:rPr>
          <w:rFonts w:ascii="Arial" w:eastAsia="Courier New" w:hAnsi="Arial" w:cs="Arial"/>
          <w:lang w:val="en-GB"/>
        </w:rPr>
      </w:pPr>
      <w:r w:rsidRPr="006F6F6E">
        <w:rPr>
          <w:rFonts w:ascii="Arial" w:eastAsia="Courier New" w:hAnsi="Arial" w:cs="Arial"/>
          <w:lang w:val="en-GB"/>
        </w:rPr>
        <w:t>Initiative</w:t>
      </w:r>
    </w:p>
    <w:p w:rsidR="006F6F6E" w:rsidRPr="006F6F6E" w:rsidRDefault="006F6F6E" w:rsidP="006F6F6E">
      <w:pPr>
        <w:pStyle w:val="NoSpacing"/>
        <w:jc w:val="both"/>
        <w:rPr>
          <w:rFonts w:ascii="Arial" w:hAnsi="Arial" w:cs="Arial"/>
          <w:lang w:val="en-US"/>
        </w:rPr>
      </w:pPr>
    </w:p>
    <w:p w:rsidR="00FF50B9" w:rsidRPr="006F6F6E" w:rsidRDefault="00FF50B9" w:rsidP="00FF50B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FF50B9" w:rsidRPr="006F6F6E" w:rsidRDefault="00FF50B9" w:rsidP="00FF50B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FF50B9" w:rsidRPr="006F6F6E" w:rsidRDefault="00FF50B9" w:rsidP="00FF50B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FF50B9" w:rsidRPr="006F6F6E" w:rsidRDefault="00FF50B9" w:rsidP="00FF50B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sectPr w:rsidR="00FF50B9" w:rsidRPr="006F6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2E" w:rsidRDefault="00CD422E" w:rsidP="00066483">
      <w:pPr>
        <w:spacing w:after="0" w:line="240" w:lineRule="auto"/>
      </w:pPr>
      <w:r>
        <w:separator/>
      </w:r>
    </w:p>
  </w:endnote>
  <w:endnote w:type="continuationSeparator" w:id="0">
    <w:p w:rsidR="00CD422E" w:rsidRDefault="00CD422E" w:rsidP="0006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83" w:rsidRDefault="00066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746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483" w:rsidRDefault="000664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9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483" w:rsidRDefault="000664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83" w:rsidRDefault="00066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2E" w:rsidRDefault="00CD422E" w:rsidP="00066483">
      <w:pPr>
        <w:spacing w:after="0" w:line="240" w:lineRule="auto"/>
      </w:pPr>
      <w:r>
        <w:separator/>
      </w:r>
    </w:p>
  </w:footnote>
  <w:footnote w:type="continuationSeparator" w:id="0">
    <w:p w:rsidR="00CD422E" w:rsidRDefault="00CD422E" w:rsidP="0006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83" w:rsidRDefault="00066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83" w:rsidRDefault="000664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83" w:rsidRDefault="00066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3D1"/>
    <w:multiLevelType w:val="hybridMultilevel"/>
    <w:tmpl w:val="B6EE4C3E"/>
    <w:lvl w:ilvl="0" w:tplc="4DC4B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B1E"/>
    <w:multiLevelType w:val="hybridMultilevel"/>
    <w:tmpl w:val="02827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62155"/>
    <w:multiLevelType w:val="hybridMultilevel"/>
    <w:tmpl w:val="CE542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B1A08"/>
    <w:multiLevelType w:val="hybridMultilevel"/>
    <w:tmpl w:val="A6DA84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26A6A"/>
    <w:multiLevelType w:val="hybridMultilevel"/>
    <w:tmpl w:val="2DE07894"/>
    <w:lvl w:ilvl="0" w:tplc="3F9A7CD2">
      <w:start w:val="1"/>
      <w:numFmt w:val="bullet"/>
      <w:pStyle w:val="ListParagraph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9933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0E72662"/>
    <w:multiLevelType w:val="hybridMultilevel"/>
    <w:tmpl w:val="BBBCA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B9"/>
    <w:rsid w:val="00012A6D"/>
    <w:rsid w:val="00055AEF"/>
    <w:rsid w:val="000619F2"/>
    <w:rsid w:val="00066483"/>
    <w:rsid w:val="000A15D1"/>
    <w:rsid w:val="000D2128"/>
    <w:rsid w:val="0012393B"/>
    <w:rsid w:val="00146513"/>
    <w:rsid w:val="00244664"/>
    <w:rsid w:val="002D6594"/>
    <w:rsid w:val="003C73C9"/>
    <w:rsid w:val="00406FA1"/>
    <w:rsid w:val="00421B73"/>
    <w:rsid w:val="0043735C"/>
    <w:rsid w:val="00443638"/>
    <w:rsid w:val="0052304E"/>
    <w:rsid w:val="005E20F6"/>
    <w:rsid w:val="006512C2"/>
    <w:rsid w:val="006C1B47"/>
    <w:rsid w:val="006F6F6E"/>
    <w:rsid w:val="007269AB"/>
    <w:rsid w:val="007331EE"/>
    <w:rsid w:val="0087456D"/>
    <w:rsid w:val="008A01F2"/>
    <w:rsid w:val="008B7C20"/>
    <w:rsid w:val="008C6DC4"/>
    <w:rsid w:val="00905D6B"/>
    <w:rsid w:val="00943140"/>
    <w:rsid w:val="009A6B2C"/>
    <w:rsid w:val="009D751B"/>
    <w:rsid w:val="00A5226A"/>
    <w:rsid w:val="00A56D4D"/>
    <w:rsid w:val="00A57579"/>
    <w:rsid w:val="00AA67E0"/>
    <w:rsid w:val="00AB00FF"/>
    <w:rsid w:val="00AB4711"/>
    <w:rsid w:val="00AD2F23"/>
    <w:rsid w:val="00BC6928"/>
    <w:rsid w:val="00C74DD9"/>
    <w:rsid w:val="00CD422E"/>
    <w:rsid w:val="00D608D7"/>
    <w:rsid w:val="00D757A9"/>
    <w:rsid w:val="00DA6181"/>
    <w:rsid w:val="00DF254B"/>
    <w:rsid w:val="00E116E5"/>
    <w:rsid w:val="00ED3CCF"/>
    <w:rsid w:val="00F3546A"/>
    <w:rsid w:val="00F90CBA"/>
    <w:rsid w:val="00FE76BE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83"/>
  </w:style>
  <w:style w:type="paragraph" w:styleId="Footer">
    <w:name w:val="footer"/>
    <w:basedOn w:val="Normal"/>
    <w:link w:val="FooterChar"/>
    <w:uiPriority w:val="99"/>
    <w:unhideWhenUsed/>
    <w:rsid w:val="0006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83"/>
  </w:style>
  <w:style w:type="paragraph" w:styleId="BalloonText">
    <w:name w:val="Balloon Text"/>
    <w:basedOn w:val="Normal"/>
    <w:link w:val="BalloonTextChar"/>
    <w:uiPriority w:val="99"/>
    <w:semiHidden/>
    <w:unhideWhenUsed/>
    <w:rsid w:val="0072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5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0B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50B9"/>
    <w:pPr>
      <w:numPr>
        <w:numId w:val="1"/>
      </w:numPr>
      <w:tabs>
        <w:tab w:val="clear" w:pos="2520"/>
        <w:tab w:val="left" w:pos="720"/>
      </w:tabs>
      <w:spacing w:after="140" w:line="240" w:lineRule="auto"/>
      <w:ind w:left="1080" w:right="440"/>
    </w:pPr>
    <w:rPr>
      <w:rFonts w:ascii="Arial" w:eastAsia="Times New Roman" w:hAnsi="Arial" w:cs="Times New Roman"/>
    </w:rPr>
  </w:style>
  <w:style w:type="paragraph" w:styleId="NoSpacing">
    <w:name w:val="No Spacing"/>
    <w:uiPriority w:val="1"/>
    <w:qFormat/>
    <w:rsid w:val="00FF50B9"/>
    <w:pPr>
      <w:spacing w:after="0" w:line="240" w:lineRule="auto"/>
    </w:pPr>
  </w:style>
  <w:style w:type="paragraph" w:customStyle="1" w:styleId="Body">
    <w:name w:val="Body"/>
    <w:rsid w:val="00FF50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83"/>
  </w:style>
  <w:style w:type="paragraph" w:styleId="Footer">
    <w:name w:val="footer"/>
    <w:basedOn w:val="Normal"/>
    <w:link w:val="FooterChar"/>
    <w:uiPriority w:val="99"/>
    <w:unhideWhenUsed/>
    <w:rsid w:val="0006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83"/>
  </w:style>
  <w:style w:type="paragraph" w:styleId="BalloonText">
    <w:name w:val="Balloon Text"/>
    <w:basedOn w:val="Normal"/>
    <w:link w:val="BalloonTextChar"/>
    <w:uiPriority w:val="99"/>
    <w:semiHidden/>
    <w:unhideWhenUsed/>
    <w:rsid w:val="0072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5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0B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50B9"/>
    <w:pPr>
      <w:numPr>
        <w:numId w:val="1"/>
      </w:numPr>
      <w:tabs>
        <w:tab w:val="clear" w:pos="2520"/>
        <w:tab w:val="left" w:pos="720"/>
      </w:tabs>
      <w:spacing w:after="140" w:line="240" w:lineRule="auto"/>
      <w:ind w:left="1080" w:right="440"/>
    </w:pPr>
    <w:rPr>
      <w:rFonts w:ascii="Arial" w:eastAsia="Times New Roman" w:hAnsi="Arial" w:cs="Times New Roman"/>
    </w:rPr>
  </w:style>
  <w:style w:type="paragraph" w:styleId="NoSpacing">
    <w:name w:val="No Spacing"/>
    <w:uiPriority w:val="1"/>
    <w:qFormat/>
    <w:rsid w:val="00FF50B9"/>
    <w:pPr>
      <w:spacing w:after="0" w:line="240" w:lineRule="auto"/>
    </w:pPr>
  </w:style>
  <w:style w:type="paragraph" w:customStyle="1" w:styleId="Body">
    <w:name w:val="Body"/>
    <w:rsid w:val="00FF50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C5FC-1547-4D82-8438-73FD3476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Eilis Ni Chaithnia</dc:creator>
  <cp:lastModifiedBy>Sarah</cp:lastModifiedBy>
  <cp:revision>2</cp:revision>
  <dcterms:created xsi:type="dcterms:W3CDTF">2016-09-29T09:31:00Z</dcterms:created>
  <dcterms:modified xsi:type="dcterms:W3CDTF">2016-09-29T09:31:00Z</dcterms:modified>
</cp:coreProperties>
</file>